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D858" w14:textId="68F0CBA6" w:rsidR="00945690" w:rsidRDefault="00CB53FA" w:rsidP="00CB53FA">
      <w:pPr>
        <w:rPr>
          <w:szCs w:val="22"/>
        </w:rPr>
      </w:pPr>
      <w:r>
        <w:rPr>
          <w:szCs w:val="22"/>
        </w:rPr>
        <w:t>Re</w:t>
      </w:r>
      <w:r w:rsidR="002C189C">
        <w:rPr>
          <w:szCs w:val="22"/>
        </w:rPr>
        <w:t xml:space="preserve">ferat fra </w:t>
      </w:r>
      <w:r w:rsidR="008431C8">
        <w:rPr>
          <w:szCs w:val="22"/>
        </w:rPr>
        <w:t>styre</w:t>
      </w:r>
      <w:r w:rsidR="002C189C">
        <w:rPr>
          <w:szCs w:val="22"/>
        </w:rPr>
        <w:t xml:space="preserve">møte </w:t>
      </w:r>
      <w:r w:rsidR="0042340E">
        <w:rPr>
          <w:szCs w:val="22"/>
        </w:rPr>
        <w:t>18</w:t>
      </w:r>
      <w:r w:rsidR="008431C8">
        <w:rPr>
          <w:szCs w:val="22"/>
        </w:rPr>
        <w:t>.01.202</w:t>
      </w:r>
      <w:r w:rsidR="00746DC3">
        <w:rPr>
          <w:szCs w:val="22"/>
        </w:rPr>
        <w:t>2</w:t>
      </w:r>
    </w:p>
    <w:p w14:paraId="2DD171ED" w14:textId="396F6CA1" w:rsidR="00F00AC0" w:rsidRDefault="00CB53FA" w:rsidP="00CB53FA">
      <w:pPr>
        <w:rPr>
          <w:szCs w:val="22"/>
        </w:rPr>
      </w:pPr>
      <w:r w:rsidRPr="00706EF6">
        <w:rPr>
          <w:b/>
          <w:szCs w:val="22"/>
        </w:rPr>
        <w:t>Til stede</w:t>
      </w:r>
      <w:r>
        <w:rPr>
          <w:szCs w:val="22"/>
        </w:rPr>
        <w:t>:</w:t>
      </w:r>
      <w:r w:rsidR="00414E3E">
        <w:rPr>
          <w:szCs w:val="22"/>
        </w:rPr>
        <w:t xml:space="preserve"> </w:t>
      </w:r>
      <w:r w:rsidR="00F00AC0">
        <w:rPr>
          <w:szCs w:val="22"/>
        </w:rPr>
        <w:t>Germar, Cathrine, Stine</w:t>
      </w:r>
      <w:r w:rsidR="0042340E">
        <w:rPr>
          <w:szCs w:val="22"/>
        </w:rPr>
        <w:t>, Ida, Marit og Inger</w:t>
      </w:r>
    </w:p>
    <w:p w14:paraId="570C4F49" w14:textId="30475BBF" w:rsidR="00071C95" w:rsidRDefault="00071C95" w:rsidP="00CB53FA">
      <w:pPr>
        <w:rPr>
          <w:szCs w:val="22"/>
        </w:rPr>
      </w:pPr>
      <w:r>
        <w:rPr>
          <w:szCs w:val="22"/>
        </w:rPr>
        <w:t xml:space="preserve">Referent: </w:t>
      </w:r>
      <w:r w:rsidR="0042340E">
        <w:rPr>
          <w:szCs w:val="22"/>
        </w:rPr>
        <w:t>Cathrine</w:t>
      </w:r>
    </w:p>
    <w:p w14:paraId="0E4A9A95" w14:textId="77777777" w:rsidR="0045591A" w:rsidRDefault="0045591A" w:rsidP="00CB53FA">
      <w:pPr>
        <w:rPr>
          <w:szCs w:val="22"/>
        </w:rPr>
      </w:pPr>
    </w:p>
    <w:p w14:paraId="5F1911A8" w14:textId="77777777" w:rsidR="00B95688" w:rsidRPr="00464E73" w:rsidRDefault="00B95688" w:rsidP="00CB53FA">
      <w:pPr>
        <w:rPr>
          <w:szCs w:val="22"/>
        </w:rPr>
      </w:pPr>
    </w:p>
    <w:tbl>
      <w:tblPr>
        <w:tblStyle w:val="Tabellrutenett"/>
        <w:tblW w:w="0" w:type="auto"/>
        <w:tblLook w:val="04A0" w:firstRow="1" w:lastRow="0" w:firstColumn="1" w:lastColumn="0" w:noHBand="0" w:noVBand="1"/>
      </w:tblPr>
      <w:tblGrid>
        <w:gridCol w:w="672"/>
        <w:gridCol w:w="8390"/>
      </w:tblGrid>
      <w:tr w:rsidR="00071C95" w:rsidRPr="006A0372" w14:paraId="561CC4B7" w14:textId="77777777" w:rsidTr="00C65CAD">
        <w:tc>
          <w:tcPr>
            <w:tcW w:w="675" w:type="dxa"/>
          </w:tcPr>
          <w:p w14:paraId="5FC73777" w14:textId="77777777" w:rsidR="00071C95" w:rsidRPr="006A0372" w:rsidRDefault="00071C95" w:rsidP="00CB53FA">
            <w:pPr>
              <w:rPr>
                <w:sz w:val="22"/>
                <w:szCs w:val="22"/>
              </w:rPr>
            </w:pPr>
            <w:r w:rsidRPr="006A0372">
              <w:rPr>
                <w:sz w:val="22"/>
                <w:szCs w:val="22"/>
              </w:rPr>
              <w:t>Sak</w:t>
            </w:r>
          </w:p>
        </w:tc>
        <w:tc>
          <w:tcPr>
            <w:tcW w:w="8537" w:type="dxa"/>
          </w:tcPr>
          <w:p w14:paraId="78A7BD79" w14:textId="77777777" w:rsidR="00071C95" w:rsidRPr="006A0372" w:rsidRDefault="006A0372" w:rsidP="00CB53FA">
            <w:pPr>
              <w:rPr>
                <w:sz w:val="22"/>
                <w:szCs w:val="22"/>
              </w:rPr>
            </w:pPr>
            <w:r>
              <w:rPr>
                <w:sz w:val="22"/>
                <w:szCs w:val="22"/>
              </w:rPr>
              <w:t>Tema</w:t>
            </w:r>
          </w:p>
        </w:tc>
      </w:tr>
      <w:tr w:rsidR="00CA3FB1" w:rsidRPr="006A0372" w14:paraId="1E77A0A4" w14:textId="77777777" w:rsidTr="00C65CAD">
        <w:tc>
          <w:tcPr>
            <w:tcW w:w="675" w:type="dxa"/>
          </w:tcPr>
          <w:p w14:paraId="28B380C4" w14:textId="77777777" w:rsidR="00CA3FB1" w:rsidRPr="006A0372" w:rsidRDefault="00CA3FB1" w:rsidP="00CB53FA">
            <w:pPr>
              <w:rPr>
                <w:sz w:val="22"/>
                <w:szCs w:val="22"/>
              </w:rPr>
            </w:pPr>
            <w:r w:rsidRPr="006A0372">
              <w:rPr>
                <w:sz w:val="22"/>
                <w:szCs w:val="22"/>
              </w:rPr>
              <w:t>1</w:t>
            </w:r>
          </w:p>
        </w:tc>
        <w:tc>
          <w:tcPr>
            <w:tcW w:w="8537" w:type="dxa"/>
          </w:tcPr>
          <w:p w14:paraId="0461A975" w14:textId="3B1E095C" w:rsidR="008431C8" w:rsidRDefault="001E0651" w:rsidP="00CB53FA">
            <w:pPr>
              <w:rPr>
                <w:sz w:val="22"/>
                <w:szCs w:val="22"/>
              </w:rPr>
            </w:pPr>
            <w:r>
              <w:rPr>
                <w:sz w:val="22"/>
                <w:szCs w:val="22"/>
              </w:rPr>
              <w:t>Oppmøtetriage:</w:t>
            </w:r>
          </w:p>
          <w:p w14:paraId="34E3B3DB" w14:textId="0A59E950" w:rsidR="0042340E" w:rsidRPr="006A0372" w:rsidRDefault="0042340E" w:rsidP="00CB53FA">
            <w:pPr>
              <w:rPr>
                <w:sz w:val="22"/>
                <w:szCs w:val="22"/>
              </w:rPr>
            </w:pPr>
            <w:r>
              <w:rPr>
                <w:sz w:val="22"/>
                <w:szCs w:val="22"/>
              </w:rPr>
              <w:t xml:space="preserve">Denne høsten er det gjort endringer som er tilsendt for oversetting til Norsk. Dette er ikke tidskritiske endringer og vi har derfor litt tid. Stine har oversatt og det besluttes at resten av styret mottar endringene for gjennomlesing/korreksjon. </w:t>
            </w:r>
            <w:r w:rsidR="00415926">
              <w:rPr>
                <w:sz w:val="22"/>
                <w:szCs w:val="22"/>
              </w:rPr>
              <w:t xml:space="preserve">Om ikke det blir tid nok, tar Germar og Stine dette. </w:t>
            </w:r>
          </w:p>
        </w:tc>
      </w:tr>
      <w:tr w:rsidR="00EB2BC9" w:rsidRPr="006A0372" w14:paraId="674D488F" w14:textId="77777777" w:rsidTr="00C65CAD">
        <w:tc>
          <w:tcPr>
            <w:tcW w:w="675" w:type="dxa"/>
          </w:tcPr>
          <w:p w14:paraId="6E5A8360" w14:textId="77777777" w:rsidR="00EB2BC9" w:rsidRPr="006A0372" w:rsidRDefault="00EB2BC9" w:rsidP="00CB53FA">
            <w:pPr>
              <w:rPr>
                <w:sz w:val="22"/>
                <w:szCs w:val="22"/>
              </w:rPr>
            </w:pPr>
            <w:r>
              <w:rPr>
                <w:sz w:val="22"/>
                <w:szCs w:val="22"/>
              </w:rPr>
              <w:t>2</w:t>
            </w:r>
          </w:p>
        </w:tc>
        <w:tc>
          <w:tcPr>
            <w:tcW w:w="8537" w:type="dxa"/>
          </w:tcPr>
          <w:p w14:paraId="5DFC7FBE" w14:textId="77777777" w:rsidR="008431C8" w:rsidRDefault="00415926" w:rsidP="00415926">
            <w:pPr>
              <w:rPr>
                <w:sz w:val="22"/>
                <w:szCs w:val="22"/>
              </w:rPr>
            </w:pPr>
            <w:r>
              <w:rPr>
                <w:sz w:val="22"/>
                <w:szCs w:val="22"/>
              </w:rPr>
              <w:t>Internasjonalt møte:</w:t>
            </w:r>
          </w:p>
          <w:p w14:paraId="554C32FF" w14:textId="098DF40F" w:rsidR="00415926" w:rsidRPr="00415926" w:rsidRDefault="00415926" w:rsidP="00415926">
            <w:pPr>
              <w:rPr>
                <w:sz w:val="22"/>
                <w:szCs w:val="22"/>
              </w:rPr>
            </w:pPr>
            <w:r>
              <w:rPr>
                <w:sz w:val="22"/>
                <w:szCs w:val="22"/>
              </w:rPr>
              <w:t xml:space="preserve">Tyskland er stadig interessert i å få svimmelhet som eget flytskjema. Diskusjon om vi skal legge til eksempler på diskriminator forklaring </w:t>
            </w:r>
            <w:r w:rsidR="00E8422D">
              <w:rPr>
                <w:sz w:val="22"/>
                <w:szCs w:val="22"/>
              </w:rPr>
              <w:t>«akutt</w:t>
            </w:r>
            <w:r w:rsidR="00746DC3">
              <w:rPr>
                <w:sz w:val="22"/>
                <w:szCs w:val="22"/>
              </w:rPr>
              <w:t xml:space="preserve"> nevrologisk </w:t>
            </w:r>
            <w:r w:rsidR="00BD49A8">
              <w:rPr>
                <w:sz w:val="22"/>
                <w:szCs w:val="22"/>
              </w:rPr>
              <w:t>funksjonstap</w:t>
            </w:r>
            <w:r w:rsidR="00746DC3">
              <w:rPr>
                <w:sz w:val="22"/>
                <w:szCs w:val="22"/>
              </w:rPr>
              <w:t xml:space="preserve">». Styret kommer frem til at den utfyllende forklaringen som kom, burde være nok. </w:t>
            </w:r>
            <w:r w:rsidR="00E21AB1">
              <w:rPr>
                <w:sz w:val="22"/>
                <w:szCs w:val="22"/>
              </w:rPr>
              <w:t>I tillegg ses det på som nødvendig med god opplæring på instruktørkurs</w:t>
            </w:r>
            <w:r w:rsidR="00BD49A8">
              <w:rPr>
                <w:sz w:val="22"/>
                <w:szCs w:val="22"/>
              </w:rPr>
              <w:t xml:space="preserve"> og innad på arbeidsplasser</w:t>
            </w:r>
            <w:r w:rsidR="00E21AB1">
              <w:rPr>
                <w:sz w:val="22"/>
                <w:szCs w:val="22"/>
              </w:rPr>
              <w:t xml:space="preserve"> ift dette. </w:t>
            </w:r>
          </w:p>
        </w:tc>
      </w:tr>
      <w:tr w:rsidR="00071C95" w:rsidRPr="006A0372" w14:paraId="63464BAB" w14:textId="77777777" w:rsidTr="00C65CAD">
        <w:tc>
          <w:tcPr>
            <w:tcW w:w="675" w:type="dxa"/>
          </w:tcPr>
          <w:p w14:paraId="1AE593AE" w14:textId="77777777" w:rsidR="00071C95" w:rsidRPr="006A0372" w:rsidRDefault="003C2E50" w:rsidP="00CB53FA">
            <w:pPr>
              <w:rPr>
                <w:sz w:val="22"/>
                <w:szCs w:val="22"/>
              </w:rPr>
            </w:pPr>
            <w:r>
              <w:rPr>
                <w:sz w:val="22"/>
                <w:szCs w:val="22"/>
              </w:rPr>
              <w:t>3</w:t>
            </w:r>
          </w:p>
        </w:tc>
        <w:tc>
          <w:tcPr>
            <w:tcW w:w="8537" w:type="dxa"/>
          </w:tcPr>
          <w:p w14:paraId="2CE706A3" w14:textId="77777777" w:rsidR="00E21AB1" w:rsidRDefault="00E21AB1" w:rsidP="00677853">
            <w:pPr>
              <w:rPr>
                <w:sz w:val="22"/>
                <w:szCs w:val="22"/>
              </w:rPr>
            </w:pPr>
            <w:r>
              <w:rPr>
                <w:sz w:val="22"/>
                <w:szCs w:val="22"/>
              </w:rPr>
              <w:t>Faggruppe:</w:t>
            </w:r>
          </w:p>
          <w:p w14:paraId="06F7961B" w14:textId="79AA0410" w:rsidR="003C2E50" w:rsidRPr="00677853" w:rsidRDefault="00E21AB1" w:rsidP="00677853">
            <w:pPr>
              <w:rPr>
                <w:sz w:val="22"/>
                <w:szCs w:val="22"/>
              </w:rPr>
            </w:pPr>
            <w:r>
              <w:rPr>
                <w:sz w:val="22"/>
                <w:szCs w:val="22"/>
              </w:rPr>
              <w:t xml:space="preserve">Faggruppen ses på som noe «tynn» med så medlemmer å spille på. I dag er det 7 medlemmer, hvor Germar, Stine og Cathrine er 3 av dem. Stine gjør mesteparten av arbeidet. Ønskelig med flere medlemmer og </w:t>
            </w:r>
            <w:r w:rsidR="00BD49A8">
              <w:rPr>
                <w:sz w:val="22"/>
                <w:szCs w:val="22"/>
              </w:rPr>
              <w:t>forslag på aktuelle.</w:t>
            </w:r>
            <w:r w:rsidR="00FA6084">
              <w:rPr>
                <w:sz w:val="22"/>
                <w:szCs w:val="22"/>
              </w:rPr>
              <w:br/>
            </w:r>
          </w:p>
        </w:tc>
      </w:tr>
      <w:tr w:rsidR="00071C95" w:rsidRPr="006A0372" w14:paraId="0D963D25" w14:textId="77777777" w:rsidTr="00C65CAD">
        <w:tc>
          <w:tcPr>
            <w:tcW w:w="675" w:type="dxa"/>
          </w:tcPr>
          <w:p w14:paraId="1AD1D25D" w14:textId="77777777" w:rsidR="00071C95" w:rsidRPr="006A0372" w:rsidRDefault="003C2E50" w:rsidP="00CB53FA">
            <w:pPr>
              <w:rPr>
                <w:sz w:val="22"/>
                <w:szCs w:val="22"/>
              </w:rPr>
            </w:pPr>
            <w:r>
              <w:rPr>
                <w:sz w:val="22"/>
                <w:szCs w:val="22"/>
              </w:rPr>
              <w:t>4</w:t>
            </w:r>
          </w:p>
        </w:tc>
        <w:tc>
          <w:tcPr>
            <w:tcW w:w="8537" w:type="dxa"/>
          </w:tcPr>
          <w:p w14:paraId="22445EA4" w14:textId="77777777" w:rsidR="003C2E50" w:rsidRDefault="00BD49A8" w:rsidP="0097244F">
            <w:pPr>
              <w:rPr>
                <w:sz w:val="22"/>
                <w:szCs w:val="22"/>
              </w:rPr>
            </w:pPr>
            <w:r>
              <w:rPr>
                <w:sz w:val="22"/>
                <w:szCs w:val="22"/>
              </w:rPr>
              <w:t>Lisens:</w:t>
            </w:r>
          </w:p>
          <w:p w14:paraId="0ED49CF6" w14:textId="5BDCE97E" w:rsidR="00BD49A8" w:rsidRPr="006A0372" w:rsidRDefault="00BD49A8" w:rsidP="0097244F">
            <w:pPr>
              <w:rPr>
                <w:sz w:val="22"/>
                <w:szCs w:val="22"/>
              </w:rPr>
            </w:pPr>
            <w:r>
              <w:rPr>
                <w:sz w:val="22"/>
                <w:szCs w:val="22"/>
              </w:rPr>
              <w:t xml:space="preserve">Germar er i kontakt med England om betaling av lisens. Siste kontakt fra England i April hvor vi etterspør å faktureres for 3 år vi ikke har mottatt lisens. </w:t>
            </w:r>
          </w:p>
        </w:tc>
      </w:tr>
      <w:tr w:rsidR="003C2E50" w:rsidRPr="006A0372" w14:paraId="0BFA4085" w14:textId="77777777" w:rsidTr="00C65CAD">
        <w:tc>
          <w:tcPr>
            <w:tcW w:w="675" w:type="dxa"/>
          </w:tcPr>
          <w:p w14:paraId="57B47B9F" w14:textId="77777777" w:rsidR="003C2E50" w:rsidRDefault="003C2E50" w:rsidP="00CB53FA">
            <w:pPr>
              <w:rPr>
                <w:sz w:val="22"/>
                <w:szCs w:val="22"/>
              </w:rPr>
            </w:pPr>
            <w:r>
              <w:rPr>
                <w:sz w:val="22"/>
                <w:szCs w:val="22"/>
              </w:rPr>
              <w:t>5</w:t>
            </w:r>
          </w:p>
        </w:tc>
        <w:tc>
          <w:tcPr>
            <w:tcW w:w="8537" w:type="dxa"/>
          </w:tcPr>
          <w:p w14:paraId="73E9B8F7" w14:textId="77777777" w:rsidR="003C2E50" w:rsidRDefault="00F4033B" w:rsidP="0097244F">
            <w:pPr>
              <w:rPr>
                <w:sz w:val="22"/>
                <w:szCs w:val="22"/>
              </w:rPr>
            </w:pPr>
            <w:r>
              <w:rPr>
                <w:sz w:val="22"/>
                <w:szCs w:val="22"/>
              </w:rPr>
              <w:t>Økonomi:</w:t>
            </w:r>
          </w:p>
          <w:p w14:paraId="4CDE6CA1" w14:textId="027A1CEE" w:rsidR="00F4033B" w:rsidRDefault="00F4033B" w:rsidP="0097244F">
            <w:pPr>
              <w:rPr>
                <w:sz w:val="22"/>
                <w:szCs w:val="22"/>
              </w:rPr>
            </w:pPr>
            <w:r>
              <w:rPr>
                <w:sz w:val="22"/>
                <w:szCs w:val="22"/>
              </w:rPr>
              <w:t>Stabilt pga salg av manualer/årskontigent og lite utgifter. Litt i overskudd på grunn av manglende betaling til England. Forventes å tjene mer på instruktørkurs i år.</w:t>
            </w:r>
          </w:p>
        </w:tc>
      </w:tr>
      <w:tr w:rsidR="00F4033B" w:rsidRPr="006A0372" w14:paraId="34B63E7F" w14:textId="77777777" w:rsidTr="00C65CAD">
        <w:tc>
          <w:tcPr>
            <w:tcW w:w="675" w:type="dxa"/>
          </w:tcPr>
          <w:p w14:paraId="4E58BE73" w14:textId="4E8859D0" w:rsidR="00F4033B" w:rsidRDefault="00F4033B" w:rsidP="00CB53FA">
            <w:pPr>
              <w:rPr>
                <w:sz w:val="22"/>
                <w:szCs w:val="22"/>
              </w:rPr>
            </w:pPr>
            <w:r>
              <w:rPr>
                <w:sz w:val="22"/>
                <w:szCs w:val="22"/>
              </w:rPr>
              <w:t>6</w:t>
            </w:r>
          </w:p>
        </w:tc>
        <w:tc>
          <w:tcPr>
            <w:tcW w:w="8537" w:type="dxa"/>
          </w:tcPr>
          <w:p w14:paraId="6D6D57DB" w14:textId="77777777" w:rsidR="00F4033B" w:rsidRDefault="00F4033B" w:rsidP="0097244F">
            <w:pPr>
              <w:rPr>
                <w:sz w:val="22"/>
                <w:szCs w:val="22"/>
              </w:rPr>
            </w:pPr>
            <w:r>
              <w:rPr>
                <w:sz w:val="22"/>
                <w:szCs w:val="22"/>
              </w:rPr>
              <w:t>Årsmøte/instruktørsamling:</w:t>
            </w:r>
          </w:p>
          <w:p w14:paraId="3D8F121A" w14:textId="0AB578A5" w:rsidR="00F4033B" w:rsidRDefault="00F4033B" w:rsidP="0097244F">
            <w:pPr>
              <w:rPr>
                <w:sz w:val="22"/>
                <w:szCs w:val="22"/>
              </w:rPr>
            </w:pPr>
            <w:r>
              <w:rPr>
                <w:sz w:val="22"/>
                <w:szCs w:val="22"/>
              </w:rPr>
              <w:t>Beslutter å flytte årsmøte og instruktørsamling til Mai</w:t>
            </w:r>
            <w:r w:rsidR="00E8422D">
              <w:rPr>
                <w:sz w:val="22"/>
                <w:szCs w:val="22"/>
              </w:rPr>
              <w:t xml:space="preserve"> </w:t>
            </w:r>
            <w:r>
              <w:rPr>
                <w:sz w:val="22"/>
                <w:szCs w:val="22"/>
              </w:rPr>
              <w:t xml:space="preserve">da det er større mulighet for å møtes. Pga smittetrykk pr. i dag er </w:t>
            </w:r>
            <w:r w:rsidR="00E8422D">
              <w:rPr>
                <w:sz w:val="22"/>
                <w:szCs w:val="22"/>
              </w:rPr>
              <w:t>mars</w:t>
            </w:r>
            <w:r>
              <w:rPr>
                <w:sz w:val="22"/>
                <w:szCs w:val="22"/>
              </w:rPr>
              <w:t xml:space="preserve"> for tidlig. Årsmøte vil være nødvendig uansett. Viktig å </w:t>
            </w:r>
            <w:r w:rsidR="00E8422D">
              <w:rPr>
                <w:sz w:val="22"/>
                <w:szCs w:val="22"/>
              </w:rPr>
              <w:t xml:space="preserve">«samles» og vise at vi er her. Derfor digital løsning som backup.Styret sender datoer det ikke passer til Germar, som setter 2 alternative datoer for gjennomføring. </w:t>
            </w:r>
          </w:p>
        </w:tc>
      </w:tr>
      <w:tr w:rsidR="00E8422D" w:rsidRPr="006A0372" w14:paraId="7F12F923" w14:textId="77777777" w:rsidTr="00C65CAD">
        <w:tc>
          <w:tcPr>
            <w:tcW w:w="675" w:type="dxa"/>
          </w:tcPr>
          <w:p w14:paraId="167EC72A" w14:textId="15ECAD2D" w:rsidR="00E8422D" w:rsidRDefault="00E8422D" w:rsidP="00CB53FA">
            <w:pPr>
              <w:rPr>
                <w:sz w:val="22"/>
                <w:szCs w:val="22"/>
              </w:rPr>
            </w:pPr>
            <w:r>
              <w:rPr>
                <w:sz w:val="22"/>
                <w:szCs w:val="22"/>
              </w:rPr>
              <w:t>7</w:t>
            </w:r>
          </w:p>
        </w:tc>
        <w:tc>
          <w:tcPr>
            <w:tcW w:w="8537" w:type="dxa"/>
          </w:tcPr>
          <w:p w14:paraId="66312985" w14:textId="77777777" w:rsidR="00E8422D" w:rsidRDefault="00E8422D" w:rsidP="0097244F">
            <w:pPr>
              <w:rPr>
                <w:sz w:val="22"/>
                <w:szCs w:val="22"/>
              </w:rPr>
            </w:pPr>
            <w:r>
              <w:rPr>
                <w:sz w:val="22"/>
                <w:szCs w:val="22"/>
              </w:rPr>
              <w:t>Digitale løsninger:</w:t>
            </w:r>
          </w:p>
          <w:p w14:paraId="358488A4" w14:textId="77777777" w:rsidR="00E8422D" w:rsidRDefault="00E8422D" w:rsidP="0097244F">
            <w:pPr>
              <w:rPr>
                <w:sz w:val="22"/>
                <w:szCs w:val="22"/>
              </w:rPr>
            </w:pPr>
            <w:r>
              <w:rPr>
                <w:sz w:val="22"/>
                <w:szCs w:val="22"/>
              </w:rPr>
              <w:t xml:space="preserve">Det er fortsatt stor etterspørsel </w:t>
            </w:r>
            <w:r w:rsidR="001551F7">
              <w:rPr>
                <w:sz w:val="22"/>
                <w:szCs w:val="22"/>
              </w:rPr>
              <w:t>etter</w:t>
            </w:r>
            <w:r>
              <w:rPr>
                <w:sz w:val="22"/>
                <w:szCs w:val="22"/>
              </w:rPr>
              <w:t xml:space="preserve"> digitale løsninger. Larvik har valgt en løsning som er enkel og som i følge utvikler skal være kompatibel med alle journalsystemer. </w:t>
            </w:r>
            <w:r w:rsidR="001551F7">
              <w:rPr>
                <w:sz w:val="22"/>
                <w:szCs w:val="22"/>
              </w:rPr>
              <w:t xml:space="preserve">Det enes om at vi inviterer Csam, Locus og Infodoc til å presentere sine løsninger på årsmøtet. </w:t>
            </w:r>
          </w:p>
          <w:p w14:paraId="18AB4F6E" w14:textId="381FFDB5" w:rsidR="001551F7" w:rsidRDefault="001551F7" w:rsidP="0097244F">
            <w:pPr>
              <w:rPr>
                <w:sz w:val="22"/>
                <w:szCs w:val="22"/>
              </w:rPr>
            </w:pPr>
            <w:r>
              <w:rPr>
                <w:sz w:val="22"/>
                <w:szCs w:val="22"/>
              </w:rPr>
              <w:t xml:space="preserve">Videre må det diskuteres </w:t>
            </w:r>
            <w:r w:rsidR="00A01DAB">
              <w:rPr>
                <w:sz w:val="22"/>
                <w:szCs w:val="22"/>
              </w:rPr>
              <w:t xml:space="preserve">om NMTG skal ta del i lisenseringen til de digitale aktørene eller ikke. </w:t>
            </w:r>
          </w:p>
        </w:tc>
      </w:tr>
    </w:tbl>
    <w:p w14:paraId="1A89F49A" w14:textId="77777777" w:rsidR="00742F8D" w:rsidRPr="00A02F20" w:rsidRDefault="00742F8D" w:rsidP="006A0372">
      <w:pPr>
        <w:tabs>
          <w:tab w:val="left" w:pos="1495"/>
        </w:tabs>
        <w:rPr>
          <w:szCs w:val="22"/>
        </w:rPr>
      </w:pPr>
    </w:p>
    <w:sectPr w:rsidR="00742F8D" w:rsidRPr="00A02F20"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E436" w14:textId="77777777" w:rsidR="004F61CE" w:rsidRDefault="004F61CE">
      <w:r>
        <w:separator/>
      </w:r>
    </w:p>
  </w:endnote>
  <w:endnote w:type="continuationSeparator" w:id="0">
    <w:p w14:paraId="2C4CA9F1" w14:textId="77777777" w:rsidR="004F61CE" w:rsidRDefault="004F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3FBB" w14:textId="77777777" w:rsidR="009761D0" w:rsidRDefault="009761D0">
    <w:pPr>
      <w:pStyle w:val="Bunntekst"/>
    </w:pPr>
    <w:r>
      <w:t>---------------------------------------------------------------------------------------------------------------</w:t>
    </w:r>
  </w:p>
  <w:p w14:paraId="49BBCBEA" w14:textId="77777777" w:rsidR="009761D0" w:rsidRDefault="00976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FD3A" w14:textId="77777777" w:rsidR="004F61CE" w:rsidRDefault="004F61CE">
      <w:r>
        <w:separator/>
      </w:r>
    </w:p>
  </w:footnote>
  <w:footnote w:type="continuationSeparator" w:id="0">
    <w:p w14:paraId="3CDF39EF" w14:textId="77777777" w:rsidR="004F61CE" w:rsidRDefault="004F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723" w14:textId="77777777" w:rsidR="009761D0" w:rsidRPr="00567963" w:rsidRDefault="009761D0" w:rsidP="003D3441"/>
  <w:p w14:paraId="54D519B1" w14:textId="77777777" w:rsidR="009761D0" w:rsidRPr="00567963" w:rsidRDefault="009761D0" w:rsidP="003D3441"/>
  <w:p w14:paraId="0E477E6F" w14:textId="77777777" w:rsidR="009761D0" w:rsidRPr="00567963" w:rsidRDefault="009761D0" w:rsidP="003D3441">
    <w:pPr>
      <w:rPr>
        <w:b/>
      </w:rPr>
    </w:pPr>
  </w:p>
  <w:p w14:paraId="67CA27B6" w14:textId="77777777"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14:anchorId="5A92F234" wp14:editId="52629F5D">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25525"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b9JAQAAP8VAAAOAAAAZHJzL2Uyb0RvYy54bWzsWNuO2zYQfS/QfyD43tXFkiwL6w0Cp14U&#10;SNug6eWZlqgLKoksKa928/UdDiXZlpMW2K790I0NCKJ4nZkzZzhz++axqckDV7oS7Zp6Ny4lvE1F&#10;VrXFmv726/a7mBLdsTZjtWj5mj5xTd/cffvNbS8T7otS1BlXBBZpddLLNS27TiaOo9OSN0zfCMlb&#10;6MyFalgHTVU4mWI9rN7Uju+6kdMLlUklUq41fH1nO+kdrp/nPO1+znPNO1KvKZytw6fC5848nbtb&#10;lhSKybJKh2OwZ5yiYVULm05LvWMdI3tVnS3VVKkSWuTdTSoaR+R5lXKUAaTx3Jk090rsJcpSJH0h&#10;JzWBamd6evay6U8PHxSpMrAdJS1rwES4K/GManpZJDDiXsmP8oOy8sHre5H+qaHbmfebdmEHk13/&#10;o8hgObbvBKrmMVeNWQKEJo9ogafJAvyxIyl8XLluvAxCSlLo89zQjxeDjdISDHmY54WLyBovLb8f&#10;JofRcpgZRQvT6bDEbooHHQ5mpcLGJOCgAv9UBf6lVeDFC0qMoJEbWGFGPQQB+I3Rgb9ajWIO8i99&#10;wDH0LM4VEPmBnRUs8OxflB98TR/gpP8bnD6WTHJEqTZgGXQJklk4/QI+yNqi5gRt0kscNeJJWzCR&#10;VmxKGMXfKiX6krMMDoUQBNMdTTANDVD8V3SdaWnU7CL+go5YIpXu7rloiHlZUwUHR+Cyh/e6s3Aa&#10;hxgca1FX2baqa2yoYrepFXlgQDTbrQu/AYEnw+rWDG6FmWZXtF84UtWwzSikgadOdiJ7AoGVsNwF&#10;XAsvpVCfKOmBt9ZU/7VnilNS/9CC0lZeEBiiw0YQoh7Ucc/uuIe1KSy1pmmnKLGNTWfpcS9VVZSw&#10;l4dKaMVbcOS8QkUczoUkgHCyp704rsB6c1yh75gjAfoujSvgpOjU/UZg+fHgsnPne1FgRdErBNaB&#10;vv+BvIH6j+NXeGny9iOImIa84+UQokYkBNEQhs7Je+VBjDG0HoGTAgGw5BC+oiX0Gc6fA+ggvonB&#10;BugX9zLA+NzLMNxeycvO1TTq9hr07bqGwL/S9yWuBctzYC2tp16Hvn1zsTpxwAlZcJ/6rPu9IH+7&#10;7maz3b46ZB0I7Er0BTae01d8RZTZC7oXw3UcOX6CWAi3YrzVR8im0/38BSG2hd9X8pIXyWlW57DC&#10;7OxKUTEAu+KNY8p9R2CZlNDgap73viCuvI35vzrqusptywPzzfkKvgF3XBJZJK8r+fuY3w1VGQ/q&#10;DRgf3XBGXmGwHALkAu/WzycvKLdh3mxy2j+qrsQCgikFmftwoSELti9ECnBj+1kf59cnWCz08WjP&#10;ZN6fmWJocYq8Zgocf9qqrlpIfqGqBnbQKat5NhYfsKA3Jfn/6+wdgzRUGa1qbEXUlDGP25jtH+q2&#10;d38DAAD//wMAUEsDBBQABgAIAAAAIQAnfGsS4gAAAAwBAAAPAAAAZHJzL2Rvd25yZXYueG1sTI/B&#10;asMwDIbvg72D0WC31onLipvFKaVsO5XB2sHYzY3VJDSWQ+wm6dvPPa03CX38+v58PdmWDdj7xpGC&#10;dJ4AQyqdaahS8H14n0lgPmgyunWECq7oYV08PuQ6M26kLxz2oWIxhHymFdQhdBnnvqzRaj93HVK8&#10;nVxvdYhrX3HT6zGG25aLJFlyqxuKH2rd4bbG8ry/WAUfox43i/Rt2J1P2+vv4eXzZ5eiUs9P0+YV&#10;WMAp/MNw04/qUESno7uQ8axVMEvFahXZOMnFEtgNEVLGOkcFUgjgRc7vSxR/AAAA//8DAFBLAQIt&#10;ABQABgAIAAAAIQC2gziS/gAAAOEBAAATAAAAAAAAAAAAAAAAAAAAAABbQ29udGVudF9UeXBlc10u&#10;eG1sUEsBAi0AFAAGAAgAAAAhADj9If/WAAAAlAEAAAsAAAAAAAAAAAAAAAAALwEAAF9yZWxzLy5y&#10;ZWxzUEsBAi0AFAAGAAgAAAAhAGVgFv0kBAAA/xUAAA4AAAAAAAAAAAAAAAAALgIAAGRycy9lMm9E&#10;b2MueG1sUEsBAi0AFAAGAAgAAAAhACd8axLiAAAADAEAAA8AAAAAAAAAAAAAAAAAfgYAAGRycy9k&#10;b3ducmV2LnhtbFBLBQYAAAAABAAEAPMAAACNBw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ian Manchester Triage Group</w:t>
    </w:r>
  </w:p>
  <w:p w14:paraId="51626495" w14:textId="77777777" w:rsidR="009761D0" w:rsidRPr="00567963" w:rsidRDefault="009761D0" w:rsidP="003D3441">
    <w:pPr>
      <w:rPr>
        <w:b/>
      </w:rPr>
    </w:pPr>
  </w:p>
  <w:p w14:paraId="46B97E72" w14:textId="77777777"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847C5C"/>
    <w:multiLevelType w:val="hybridMultilevel"/>
    <w:tmpl w:val="6E541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88B4D72"/>
    <w:multiLevelType w:val="hybridMultilevel"/>
    <w:tmpl w:val="A3BE5E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EF6EF6"/>
    <w:multiLevelType w:val="hybridMultilevel"/>
    <w:tmpl w:val="5DE480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59F71ED5"/>
    <w:multiLevelType w:val="hybridMultilevel"/>
    <w:tmpl w:val="23A4B9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7E17754"/>
    <w:multiLevelType w:val="hybridMultilevel"/>
    <w:tmpl w:val="6BAC0D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4"/>
  </w:num>
  <w:num w:numId="5">
    <w:abstractNumId w:val="6"/>
  </w:num>
  <w:num w:numId="6">
    <w:abstractNumId w:val="10"/>
  </w:num>
  <w:num w:numId="7">
    <w:abstractNumId w:val="5"/>
  </w:num>
  <w:num w:numId="8">
    <w:abstractNumId w:val="13"/>
  </w:num>
  <w:num w:numId="9">
    <w:abstractNumId w:val="14"/>
  </w:num>
  <w:num w:numId="10">
    <w:abstractNumId w:val="1"/>
  </w:num>
  <w:num w:numId="11">
    <w:abstractNumId w:val="9"/>
  </w:num>
  <w:num w:numId="12">
    <w:abstractNumId w:val="3"/>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1"/>
    <w:rsid w:val="00015606"/>
    <w:rsid w:val="00020DE2"/>
    <w:rsid w:val="00025F19"/>
    <w:rsid w:val="00035F71"/>
    <w:rsid w:val="00042A4C"/>
    <w:rsid w:val="00050E4B"/>
    <w:rsid w:val="00066959"/>
    <w:rsid w:val="00071C95"/>
    <w:rsid w:val="00077CCB"/>
    <w:rsid w:val="000911AA"/>
    <w:rsid w:val="000C21D0"/>
    <w:rsid w:val="000F1EAD"/>
    <w:rsid w:val="001113DF"/>
    <w:rsid w:val="00111D3C"/>
    <w:rsid w:val="00112159"/>
    <w:rsid w:val="001164B5"/>
    <w:rsid w:val="0011718B"/>
    <w:rsid w:val="00150EA7"/>
    <w:rsid w:val="001551F7"/>
    <w:rsid w:val="00156299"/>
    <w:rsid w:val="00167C7C"/>
    <w:rsid w:val="001770C8"/>
    <w:rsid w:val="00184F94"/>
    <w:rsid w:val="00192BE9"/>
    <w:rsid w:val="001A5008"/>
    <w:rsid w:val="001A729C"/>
    <w:rsid w:val="001A7C89"/>
    <w:rsid w:val="001B0589"/>
    <w:rsid w:val="001B414A"/>
    <w:rsid w:val="001B5845"/>
    <w:rsid w:val="001B5ABE"/>
    <w:rsid w:val="001C2CAF"/>
    <w:rsid w:val="001C30FF"/>
    <w:rsid w:val="001C77AB"/>
    <w:rsid w:val="001D6B48"/>
    <w:rsid w:val="001D72B3"/>
    <w:rsid w:val="001E0651"/>
    <w:rsid w:val="001E384A"/>
    <w:rsid w:val="001F6A06"/>
    <w:rsid w:val="00203A60"/>
    <w:rsid w:val="00214581"/>
    <w:rsid w:val="002320CE"/>
    <w:rsid w:val="002370A6"/>
    <w:rsid w:val="00240F11"/>
    <w:rsid w:val="00254012"/>
    <w:rsid w:val="00275EB5"/>
    <w:rsid w:val="00280F1E"/>
    <w:rsid w:val="00286357"/>
    <w:rsid w:val="002877DE"/>
    <w:rsid w:val="002A5B59"/>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561E1"/>
    <w:rsid w:val="003652A3"/>
    <w:rsid w:val="00365F3F"/>
    <w:rsid w:val="00370F97"/>
    <w:rsid w:val="00371816"/>
    <w:rsid w:val="00377BFC"/>
    <w:rsid w:val="00381845"/>
    <w:rsid w:val="003924C4"/>
    <w:rsid w:val="003C2E50"/>
    <w:rsid w:val="003C6F94"/>
    <w:rsid w:val="003C7427"/>
    <w:rsid w:val="003D3441"/>
    <w:rsid w:val="003D3705"/>
    <w:rsid w:val="003E422A"/>
    <w:rsid w:val="0040240B"/>
    <w:rsid w:val="0040759D"/>
    <w:rsid w:val="00414E3E"/>
    <w:rsid w:val="00415926"/>
    <w:rsid w:val="00421C45"/>
    <w:rsid w:val="0042340E"/>
    <w:rsid w:val="00434284"/>
    <w:rsid w:val="00436B2E"/>
    <w:rsid w:val="004449B9"/>
    <w:rsid w:val="0045591A"/>
    <w:rsid w:val="00464E73"/>
    <w:rsid w:val="004810CF"/>
    <w:rsid w:val="004A3A89"/>
    <w:rsid w:val="004A6CC7"/>
    <w:rsid w:val="004B5C80"/>
    <w:rsid w:val="004D62E1"/>
    <w:rsid w:val="004D6FB3"/>
    <w:rsid w:val="004E1ABC"/>
    <w:rsid w:val="004E538D"/>
    <w:rsid w:val="004E5D38"/>
    <w:rsid w:val="004F2432"/>
    <w:rsid w:val="004F61CE"/>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6177D4"/>
    <w:rsid w:val="00624E59"/>
    <w:rsid w:val="00630EC6"/>
    <w:rsid w:val="0065113A"/>
    <w:rsid w:val="006562CA"/>
    <w:rsid w:val="00660F60"/>
    <w:rsid w:val="00665D63"/>
    <w:rsid w:val="00671134"/>
    <w:rsid w:val="00671901"/>
    <w:rsid w:val="00677853"/>
    <w:rsid w:val="006A0372"/>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32B4"/>
    <w:rsid w:val="007357DF"/>
    <w:rsid w:val="0073743D"/>
    <w:rsid w:val="00737B10"/>
    <w:rsid w:val="00742F8D"/>
    <w:rsid w:val="00746DC3"/>
    <w:rsid w:val="00751EBD"/>
    <w:rsid w:val="00753C53"/>
    <w:rsid w:val="0075753E"/>
    <w:rsid w:val="007721E3"/>
    <w:rsid w:val="00791EA1"/>
    <w:rsid w:val="007949B3"/>
    <w:rsid w:val="007B1393"/>
    <w:rsid w:val="007B2551"/>
    <w:rsid w:val="007B3778"/>
    <w:rsid w:val="007B6BF7"/>
    <w:rsid w:val="007C6624"/>
    <w:rsid w:val="007E01E6"/>
    <w:rsid w:val="007E7471"/>
    <w:rsid w:val="00810CC2"/>
    <w:rsid w:val="00815880"/>
    <w:rsid w:val="008431C8"/>
    <w:rsid w:val="00847945"/>
    <w:rsid w:val="00853485"/>
    <w:rsid w:val="00856256"/>
    <w:rsid w:val="00856727"/>
    <w:rsid w:val="0086548B"/>
    <w:rsid w:val="008674E4"/>
    <w:rsid w:val="00871C62"/>
    <w:rsid w:val="00874E92"/>
    <w:rsid w:val="00875363"/>
    <w:rsid w:val="00890811"/>
    <w:rsid w:val="008A02F8"/>
    <w:rsid w:val="008A7B03"/>
    <w:rsid w:val="008C799A"/>
    <w:rsid w:val="008D4993"/>
    <w:rsid w:val="008E073D"/>
    <w:rsid w:val="008E1453"/>
    <w:rsid w:val="008E4E9B"/>
    <w:rsid w:val="008E73E0"/>
    <w:rsid w:val="00907819"/>
    <w:rsid w:val="00920EEA"/>
    <w:rsid w:val="009223D5"/>
    <w:rsid w:val="00934E49"/>
    <w:rsid w:val="00942EA5"/>
    <w:rsid w:val="00945690"/>
    <w:rsid w:val="00951F11"/>
    <w:rsid w:val="009526EB"/>
    <w:rsid w:val="00961F47"/>
    <w:rsid w:val="0097244F"/>
    <w:rsid w:val="0097511A"/>
    <w:rsid w:val="009761D0"/>
    <w:rsid w:val="009829EB"/>
    <w:rsid w:val="00991956"/>
    <w:rsid w:val="009924FA"/>
    <w:rsid w:val="00993FCE"/>
    <w:rsid w:val="009B6C13"/>
    <w:rsid w:val="009C3E33"/>
    <w:rsid w:val="009D1041"/>
    <w:rsid w:val="009D3762"/>
    <w:rsid w:val="00A01DAB"/>
    <w:rsid w:val="00A02F20"/>
    <w:rsid w:val="00A2382B"/>
    <w:rsid w:val="00A30245"/>
    <w:rsid w:val="00A3489C"/>
    <w:rsid w:val="00A43C0F"/>
    <w:rsid w:val="00A4607F"/>
    <w:rsid w:val="00A46D77"/>
    <w:rsid w:val="00A47C09"/>
    <w:rsid w:val="00A524D4"/>
    <w:rsid w:val="00A61E12"/>
    <w:rsid w:val="00A6653D"/>
    <w:rsid w:val="00A920E0"/>
    <w:rsid w:val="00AA6380"/>
    <w:rsid w:val="00AE6986"/>
    <w:rsid w:val="00AF194D"/>
    <w:rsid w:val="00B12B8A"/>
    <w:rsid w:val="00B13853"/>
    <w:rsid w:val="00B1395F"/>
    <w:rsid w:val="00B151E9"/>
    <w:rsid w:val="00B1615C"/>
    <w:rsid w:val="00B277C9"/>
    <w:rsid w:val="00B3437B"/>
    <w:rsid w:val="00B435AD"/>
    <w:rsid w:val="00B50F11"/>
    <w:rsid w:val="00B536A4"/>
    <w:rsid w:val="00B6186E"/>
    <w:rsid w:val="00B6187E"/>
    <w:rsid w:val="00B61F18"/>
    <w:rsid w:val="00B63CB7"/>
    <w:rsid w:val="00B64443"/>
    <w:rsid w:val="00B66F5F"/>
    <w:rsid w:val="00B746A0"/>
    <w:rsid w:val="00B76C86"/>
    <w:rsid w:val="00B779A4"/>
    <w:rsid w:val="00B8569E"/>
    <w:rsid w:val="00B87841"/>
    <w:rsid w:val="00B9277C"/>
    <w:rsid w:val="00B95688"/>
    <w:rsid w:val="00B95EE1"/>
    <w:rsid w:val="00BA4E69"/>
    <w:rsid w:val="00BA6DC5"/>
    <w:rsid w:val="00BA7FF3"/>
    <w:rsid w:val="00BB42F4"/>
    <w:rsid w:val="00BC1C5E"/>
    <w:rsid w:val="00BD3B26"/>
    <w:rsid w:val="00BD49A8"/>
    <w:rsid w:val="00C0075F"/>
    <w:rsid w:val="00C0216E"/>
    <w:rsid w:val="00C05F56"/>
    <w:rsid w:val="00C1055F"/>
    <w:rsid w:val="00C143AF"/>
    <w:rsid w:val="00C21CAE"/>
    <w:rsid w:val="00C3295D"/>
    <w:rsid w:val="00C34BE2"/>
    <w:rsid w:val="00C351F2"/>
    <w:rsid w:val="00C4139D"/>
    <w:rsid w:val="00C4489E"/>
    <w:rsid w:val="00C45B18"/>
    <w:rsid w:val="00C502D4"/>
    <w:rsid w:val="00C61007"/>
    <w:rsid w:val="00C65098"/>
    <w:rsid w:val="00C65CAD"/>
    <w:rsid w:val="00C702F1"/>
    <w:rsid w:val="00C70D0B"/>
    <w:rsid w:val="00CA37C7"/>
    <w:rsid w:val="00CA3FB1"/>
    <w:rsid w:val="00CB53FA"/>
    <w:rsid w:val="00CC658B"/>
    <w:rsid w:val="00CD194B"/>
    <w:rsid w:val="00CD61F5"/>
    <w:rsid w:val="00CE12DB"/>
    <w:rsid w:val="00CE30CB"/>
    <w:rsid w:val="00CE368C"/>
    <w:rsid w:val="00CE39BB"/>
    <w:rsid w:val="00D41A39"/>
    <w:rsid w:val="00D54247"/>
    <w:rsid w:val="00D55C3E"/>
    <w:rsid w:val="00D86977"/>
    <w:rsid w:val="00D90902"/>
    <w:rsid w:val="00D91DF8"/>
    <w:rsid w:val="00D93AE8"/>
    <w:rsid w:val="00D97302"/>
    <w:rsid w:val="00DA666D"/>
    <w:rsid w:val="00DC2637"/>
    <w:rsid w:val="00DC294C"/>
    <w:rsid w:val="00DC29E0"/>
    <w:rsid w:val="00DD19D2"/>
    <w:rsid w:val="00DD45B7"/>
    <w:rsid w:val="00DD5A77"/>
    <w:rsid w:val="00DD5E9A"/>
    <w:rsid w:val="00DE1AED"/>
    <w:rsid w:val="00DF2C28"/>
    <w:rsid w:val="00E03EF1"/>
    <w:rsid w:val="00E05A4F"/>
    <w:rsid w:val="00E1578A"/>
    <w:rsid w:val="00E1718D"/>
    <w:rsid w:val="00E204B5"/>
    <w:rsid w:val="00E21AB1"/>
    <w:rsid w:val="00E24D4B"/>
    <w:rsid w:val="00E259EE"/>
    <w:rsid w:val="00E2703F"/>
    <w:rsid w:val="00E3774F"/>
    <w:rsid w:val="00E559DB"/>
    <w:rsid w:val="00E643D5"/>
    <w:rsid w:val="00E70D35"/>
    <w:rsid w:val="00E73B7F"/>
    <w:rsid w:val="00E77912"/>
    <w:rsid w:val="00E82737"/>
    <w:rsid w:val="00E8422D"/>
    <w:rsid w:val="00E84FE3"/>
    <w:rsid w:val="00E85D68"/>
    <w:rsid w:val="00E97358"/>
    <w:rsid w:val="00EA16CA"/>
    <w:rsid w:val="00EB2BC9"/>
    <w:rsid w:val="00EC1A2B"/>
    <w:rsid w:val="00ED7F4C"/>
    <w:rsid w:val="00EE4D1B"/>
    <w:rsid w:val="00EE53E2"/>
    <w:rsid w:val="00F00AC0"/>
    <w:rsid w:val="00F1264F"/>
    <w:rsid w:val="00F23F7E"/>
    <w:rsid w:val="00F31CA8"/>
    <w:rsid w:val="00F4033B"/>
    <w:rsid w:val="00F47739"/>
    <w:rsid w:val="00F53639"/>
    <w:rsid w:val="00F579F8"/>
    <w:rsid w:val="00F710F3"/>
    <w:rsid w:val="00F72143"/>
    <w:rsid w:val="00F81CA4"/>
    <w:rsid w:val="00F83CBA"/>
    <w:rsid w:val="00F83F42"/>
    <w:rsid w:val="00F9105D"/>
    <w:rsid w:val="00FA0A05"/>
    <w:rsid w:val="00FA520C"/>
    <w:rsid w:val="00FA5586"/>
    <w:rsid w:val="00FA6084"/>
    <w:rsid w:val="00FB0C37"/>
    <w:rsid w:val="00FE5D8D"/>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2B806E"/>
  <w15:docId w15:val="{94E6A5A8-9761-43EA-B029-3A0DE03E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7BF5-16D1-4A90-BA2F-E179C13A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346</Words>
  <Characters>1838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Cathrine Wiik</cp:lastModifiedBy>
  <cp:revision>3</cp:revision>
  <cp:lastPrinted>2013-08-22T10:05:00Z</cp:lastPrinted>
  <dcterms:created xsi:type="dcterms:W3CDTF">2022-01-18T19:12:00Z</dcterms:created>
  <dcterms:modified xsi:type="dcterms:W3CDTF">2022-02-28T10:52:00Z</dcterms:modified>
</cp:coreProperties>
</file>